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21BBF" w14:textId="4F8010F0" w:rsidR="007B1F52" w:rsidRPr="00B802A0" w:rsidRDefault="00B802A0" w:rsidP="00B802A0">
      <w:pPr>
        <w:pStyle w:val="Heading1"/>
        <w:bidi/>
        <w:rPr>
          <w:rFonts w:ascii="IRANSans(FaNum)" w:hAnsi="IRANSans(FaNum)" w:cs="IRANSans(FaNum)"/>
          <w:rtl/>
          <w:lang w:bidi="fa-IR"/>
        </w:rPr>
      </w:pPr>
      <w:r w:rsidRPr="00B802A0">
        <w:rPr>
          <w:rFonts w:ascii="IRANSans(FaNum)" w:hAnsi="IRANSans(FaNum)" w:cs="IRANSans(FaNum)"/>
          <w:noProof/>
          <w:lang w:bidi="fa-IR"/>
        </w:rPr>
        <w:drawing>
          <wp:inline distT="0" distB="0" distL="0" distR="0" wp14:anchorId="7F16B361" wp14:editId="24EC9B88">
            <wp:extent cx="5724525" cy="28956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24525" cy="2895600"/>
                    </a:xfrm>
                    <a:prstGeom prst="rect">
                      <a:avLst/>
                    </a:prstGeom>
                    <a:noFill/>
                    <a:ln>
                      <a:noFill/>
                    </a:ln>
                  </pic:spPr>
                </pic:pic>
              </a:graphicData>
            </a:graphic>
          </wp:inline>
        </w:drawing>
      </w:r>
      <w:r w:rsidRPr="00B802A0">
        <w:rPr>
          <w:rFonts w:ascii="IRANSans(FaNum)" w:hAnsi="IRANSans(FaNum)" w:cs="IRANSans(FaNum)"/>
          <w:rtl/>
          <w:lang w:bidi="fa-IR"/>
        </w:rPr>
        <w:t>تشخیص زلزله به کمک فیبر های نوری</w:t>
      </w:r>
    </w:p>
    <w:p w14:paraId="51FEB97F" w14:textId="66690D91" w:rsidR="00B802A0" w:rsidRPr="00B802A0" w:rsidRDefault="00B802A0" w:rsidP="00B802A0">
      <w:pPr>
        <w:bidi/>
        <w:rPr>
          <w:rFonts w:ascii="IRANSans(FaNum)" w:hAnsi="IRANSans(FaNum)" w:cs="IRANSans(FaNum)"/>
          <w:lang w:bidi="fa-IR"/>
        </w:rPr>
      </w:pPr>
      <w:r w:rsidRPr="00B802A0">
        <w:rPr>
          <w:rFonts w:ascii="IRANSans(FaNum)" w:hAnsi="IRANSans(FaNum)" w:cs="IRANSans(FaNum)"/>
          <w:rtl/>
          <w:lang w:bidi="fa-IR"/>
        </w:rPr>
        <w:t xml:space="preserve">زلزله شناسان در </w:t>
      </w:r>
      <w:r w:rsidRPr="00B802A0">
        <w:rPr>
          <w:rFonts w:ascii="IRANSans(FaNum)" w:hAnsi="IRANSans(FaNum)" w:cs="IRANSans(FaNum)"/>
          <w:lang w:bidi="fa-IR"/>
        </w:rPr>
        <w:t>Caltech</w:t>
      </w:r>
      <w:r w:rsidRPr="00B802A0">
        <w:rPr>
          <w:rFonts w:ascii="IRANSans(FaNum)" w:hAnsi="IRANSans(FaNum)" w:cs="IRANSans(FaNum)"/>
          <w:rtl/>
          <w:lang w:bidi="fa-IR"/>
        </w:rPr>
        <w:t xml:space="preserve"> که با کارشناسان اپتیک در گوگل کار می کنند، روشی را برای استفاده از کابل های مخابراتی موجود در زیر آب</w:t>
      </w:r>
      <w:r>
        <w:rPr>
          <w:rFonts w:ascii="IRANSans(FaNum)" w:hAnsi="IRANSans(FaNum)" w:cs="IRANSans(FaNum)" w:hint="cs"/>
          <w:rtl/>
          <w:lang w:bidi="fa-IR"/>
        </w:rPr>
        <w:t xml:space="preserve">، </w:t>
      </w:r>
      <w:r w:rsidRPr="00B802A0">
        <w:rPr>
          <w:rFonts w:ascii="IRANSans(FaNum)" w:hAnsi="IRANSans(FaNum)" w:cs="IRANSans(FaNum)"/>
          <w:rtl/>
          <w:lang w:bidi="fa-IR"/>
        </w:rPr>
        <w:t>برای شناسایی زمین لرزه ها ایجاد کرده اند. این تکنیک می تواند منجر به بهبود سیستم های هشدار زلزله و سونامی در سراسر جهان شود.</w:t>
      </w:r>
    </w:p>
    <w:p w14:paraId="269EF38E" w14:textId="45E72E28" w:rsidR="00B802A0" w:rsidRPr="00B802A0" w:rsidRDefault="00B802A0" w:rsidP="00B802A0">
      <w:pPr>
        <w:bidi/>
        <w:rPr>
          <w:rFonts w:ascii="IRANSans(FaNum)" w:hAnsi="IRANSans(FaNum)" w:cs="IRANSans(FaNum)"/>
          <w:lang w:bidi="fa-IR"/>
        </w:rPr>
      </w:pPr>
      <w:r w:rsidRPr="00B802A0">
        <w:rPr>
          <w:rFonts w:ascii="IRANSans(FaNum)" w:hAnsi="IRANSans(FaNum)" w:cs="IRANSans(FaNum)"/>
          <w:rtl/>
          <w:lang w:bidi="fa-IR"/>
        </w:rPr>
        <w:t>شبکه وسیعی با بیش از یک میلیون کیلومتر کابل فیبر نوری در کف اقیانوس‌</w:t>
      </w:r>
      <w:r>
        <w:rPr>
          <w:rFonts w:ascii="IRANSans(FaNum)" w:hAnsi="IRANSans(FaNum)" w:cs="IRANSans(FaNum)" w:hint="cs"/>
          <w:rtl/>
          <w:lang w:bidi="fa-IR"/>
        </w:rPr>
        <w:t xml:space="preserve"> </w:t>
      </w:r>
      <w:r w:rsidRPr="00B802A0">
        <w:rPr>
          <w:rFonts w:ascii="IRANSans(FaNum)" w:hAnsi="IRANSans(FaNum)" w:cs="IRANSans(FaNum)"/>
          <w:rtl/>
          <w:lang w:bidi="fa-IR"/>
        </w:rPr>
        <w:t>های زمین قرار دارد. در دهه 1980، شرکت های مخابراتی و دولت ها شروع به گذاشتن این کابل ها کردند که هر کدام می تواند هزاران کیلومتر طول بکشد. امروزه شبکه جهانی به عنوان ستون فقرات ارتباطات بین المللی در نظر گرفته می شود.</w:t>
      </w:r>
    </w:p>
    <w:p w14:paraId="7FAE5A00" w14:textId="272C5429" w:rsidR="00B802A0" w:rsidRPr="00B802A0" w:rsidRDefault="00B802A0" w:rsidP="00B802A0">
      <w:pPr>
        <w:bidi/>
        <w:rPr>
          <w:rFonts w:ascii="IRANSans(FaNum)" w:hAnsi="IRANSans(FaNum)" w:cs="IRANSans(FaNum)"/>
          <w:lang w:bidi="fa-IR"/>
        </w:rPr>
      </w:pPr>
      <w:r w:rsidRPr="00B802A0">
        <w:rPr>
          <w:rFonts w:ascii="IRANSans(FaNum)" w:hAnsi="IRANSans(FaNum)" w:cs="IRANSans(FaNum)"/>
          <w:rtl/>
          <w:lang w:bidi="fa-IR"/>
        </w:rPr>
        <w:t>دانشمندان مدت‌</w:t>
      </w:r>
      <w:r>
        <w:rPr>
          <w:rFonts w:ascii="IRANSans(FaNum)" w:hAnsi="IRANSans(FaNum)" w:cs="IRANSans(FaNum)" w:hint="cs"/>
          <w:rtl/>
          <w:lang w:bidi="fa-IR"/>
        </w:rPr>
        <w:t xml:space="preserve"> </w:t>
      </w:r>
      <w:r w:rsidRPr="00B802A0">
        <w:rPr>
          <w:rFonts w:ascii="IRANSans(FaNum)" w:hAnsi="IRANSans(FaNum)" w:cs="IRANSans(FaNum)"/>
          <w:rtl/>
          <w:lang w:bidi="fa-IR"/>
        </w:rPr>
        <w:t>ها</w:t>
      </w:r>
      <w:r>
        <w:rPr>
          <w:rFonts w:ascii="IRANSans(FaNum)" w:hAnsi="IRANSans(FaNum)" w:cs="IRANSans(FaNum)" w:hint="cs"/>
          <w:rtl/>
          <w:lang w:bidi="fa-IR"/>
        </w:rPr>
        <w:t xml:space="preserve"> ا</w:t>
      </w:r>
      <w:r w:rsidRPr="00B802A0">
        <w:rPr>
          <w:rFonts w:ascii="IRANSans(FaNum)" w:hAnsi="IRANSans(FaNum)" w:cs="IRANSans(FaNum)"/>
          <w:rtl/>
          <w:lang w:bidi="fa-IR"/>
        </w:rPr>
        <w:t>ست که به دنبال راهی برای استفاده از کابل‌</w:t>
      </w:r>
      <w:r>
        <w:rPr>
          <w:rFonts w:ascii="IRANSans(FaNum)" w:hAnsi="IRANSans(FaNum)" w:cs="IRANSans(FaNum)" w:hint="cs"/>
          <w:rtl/>
          <w:lang w:bidi="fa-IR"/>
        </w:rPr>
        <w:t xml:space="preserve"> </w:t>
      </w:r>
      <w:r w:rsidRPr="00B802A0">
        <w:rPr>
          <w:rFonts w:ascii="IRANSans(FaNum)" w:hAnsi="IRANSans(FaNum)" w:cs="IRANSans(FaNum)"/>
          <w:rtl/>
          <w:lang w:bidi="fa-IR"/>
        </w:rPr>
        <w:t xml:space="preserve">های غوطه‌ور برای نظارت </w:t>
      </w:r>
      <w:r>
        <w:rPr>
          <w:rFonts w:ascii="IRANSans(FaNum)" w:hAnsi="IRANSans(FaNum)" w:cs="IRANSans(FaNum)" w:hint="cs"/>
          <w:rtl/>
          <w:lang w:bidi="fa-IR"/>
        </w:rPr>
        <w:t>و پیشگیری از وقوع زلزله</w:t>
      </w:r>
      <w:r w:rsidRPr="00B802A0">
        <w:rPr>
          <w:rFonts w:ascii="IRANSans(FaNum)" w:hAnsi="IRANSans(FaNum)" w:cs="IRANSans(FaNum)"/>
          <w:rtl/>
          <w:lang w:bidi="fa-IR"/>
        </w:rPr>
        <w:t xml:space="preserve"> بوده‌اند. از این گذشته، بیش از 70 درصد کره زمین را آب پوشانده است و نصب، نظارت و اجرای لرزه نگار</w:t>
      </w:r>
      <w:r>
        <w:rPr>
          <w:rFonts w:ascii="IRANSans(FaNum)" w:hAnsi="IRANSans(FaNum)" w:cs="IRANSans(FaNum)" w:hint="cs"/>
          <w:rtl/>
          <w:lang w:bidi="fa-IR"/>
        </w:rPr>
        <w:t xml:space="preserve"> </w:t>
      </w:r>
      <w:r w:rsidRPr="00B802A0">
        <w:rPr>
          <w:rFonts w:ascii="IRANSans(FaNum)" w:hAnsi="IRANSans(FaNum)" w:cs="IRANSans(FaNum)"/>
          <w:rtl/>
          <w:lang w:bidi="fa-IR"/>
        </w:rPr>
        <w:t>های زیر آب برای پیگیری حرکت زمین در زیر دریا</w:t>
      </w:r>
      <w:r>
        <w:rPr>
          <w:rFonts w:ascii="IRANSans(FaNum)" w:hAnsi="IRANSans(FaNum)" w:cs="IRANSans(FaNum)" w:hint="cs"/>
          <w:rtl/>
          <w:lang w:bidi="fa-IR"/>
        </w:rPr>
        <w:t xml:space="preserve"> </w:t>
      </w:r>
      <w:r w:rsidRPr="00B802A0">
        <w:rPr>
          <w:rFonts w:ascii="IRANSans(FaNum)" w:hAnsi="IRANSans(FaNum)" w:cs="IRANSans(FaNum)"/>
          <w:rtl/>
          <w:lang w:bidi="fa-IR"/>
        </w:rPr>
        <w:t>ها بسیار دشوار و پرهزینه است. محققان می گویند آنچه ایده آل خواهد بود، نظارت بر لرزه خیزی با استفاده از زیرساخت های موجود در امتداد کف اقیانوس است.</w:t>
      </w:r>
    </w:p>
    <w:p w14:paraId="7A976D0C" w14:textId="7C276F32" w:rsidR="00B802A0" w:rsidRPr="00B802A0" w:rsidRDefault="00B802A0" w:rsidP="00B802A0">
      <w:pPr>
        <w:bidi/>
        <w:rPr>
          <w:rFonts w:ascii="IRANSans(FaNum)" w:hAnsi="IRANSans(FaNum)" w:cs="IRANSans(FaNum)"/>
          <w:lang w:bidi="fa-IR"/>
        </w:rPr>
      </w:pPr>
      <w:r w:rsidRPr="00B802A0">
        <w:rPr>
          <w:rFonts w:ascii="IRANSans(FaNum)" w:hAnsi="IRANSans(FaNum)" w:cs="IRANSans(FaNum)"/>
          <w:rtl/>
          <w:lang w:bidi="fa-IR"/>
        </w:rPr>
        <w:t>تلاش‌</w:t>
      </w:r>
      <w:r>
        <w:rPr>
          <w:rFonts w:ascii="IRANSans(FaNum)" w:hAnsi="IRANSans(FaNum)" w:cs="IRANSans(FaNum)" w:hint="cs"/>
          <w:rtl/>
          <w:lang w:bidi="fa-IR"/>
        </w:rPr>
        <w:t xml:space="preserve"> </w:t>
      </w:r>
      <w:r w:rsidRPr="00B802A0">
        <w:rPr>
          <w:rFonts w:ascii="IRANSans(FaNum)" w:hAnsi="IRANSans(FaNum)" w:cs="IRANSans(FaNum)"/>
          <w:rtl/>
          <w:lang w:bidi="fa-IR"/>
        </w:rPr>
        <w:t>های قبلی برای استفاده از فیبر</w:t>
      </w:r>
      <w:r>
        <w:rPr>
          <w:rFonts w:ascii="IRANSans(FaNum)" w:hAnsi="IRANSans(FaNum)" w:cs="IRANSans(FaNum)" w:hint="cs"/>
          <w:rtl/>
          <w:lang w:bidi="fa-IR"/>
        </w:rPr>
        <w:t xml:space="preserve"> </w:t>
      </w:r>
      <w:r w:rsidRPr="00B802A0">
        <w:rPr>
          <w:rFonts w:ascii="IRANSans(FaNum)" w:hAnsi="IRANSans(FaNum)" w:cs="IRANSans(FaNum)"/>
          <w:rtl/>
          <w:lang w:bidi="fa-IR"/>
        </w:rPr>
        <w:t xml:space="preserve">های نوری برای مطالعه </w:t>
      </w:r>
      <w:r>
        <w:rPr>
          <w:rFonts w:ascii="IRANSans(FaNum)" w:hAnsi="IRANSans(FaNum)" w:cs="IRANSans(FaNum)" w:hint="cs"/>
          <w:rtl/>
          <w:lang w:bidi="fa-IR"/>
        </w:rPr>
        <w:t>زلزله</w:t>
      </w:r>
      <w:r w:rsidRPr="00B802A0">
        <w:rPr>
          <w:rFonts w:ascii="IRANSans(FaNum)" w:hAnsi="IRANSans(FaNum)" w:cs="IRANSans(FaNum)"/>
          <w:rtl/>
          <w:lang w:bidi="fa-IR"/>
        </w:rPr>
        <w:t xml:space="preserve"> بر افزودن ابزار</w:t>
      </w:r>
      <w:r>
        <w:rPr>
          <w:rFonts w:ascii="IRANSans(FaNum)" w:hAnsi="IRANSans(FaNum)" w:cs="IRANSans(FaNum)" w:hint="cs"/>
          <w:rtl/>
          <w:lang w:bidi="fa-IR"/>
        </w:rPr>
        <w:t xml:space="preserve"> </w:t>
      </w:r>
      <w:r w:rsidRPr="00B802A0">
        <w:rPr>
          <w:rFonts w:ascii="IRANSans(FaNum)" w:hAnsi="IRANSans(FaNum)" w:cs="IRANSans(FaNum)"/>
          <w:rtl/>
          <w:lang w:bidi="fa-IR"/>
        </w:rPr>
        <w:t>های علمی پیچیده یا استفاده از به اصطلاح "فیبر</w:t>
      </w:r>
      <w:r>
        <w:rPr>
          <w:rFonts w:ascii="IRANSans(FaNum)" w:hAnsi="IRANSans(FaNum)" w:cs="IRANSans(FaNum)" w:hint="cs"/>
          <w:rtl/>
          <w:lang w:bidi="fa-IR"/>
        </w:rPr>
        <w:t xml:space="preserve"> </w:t>
      </w:r>
      <w:r w:rsidRPr="00B802A0">
        <w:rPr>
          <w:rFonts w:ascii="IRANSans(FaNum)" w:hAnsi="IRANSans(FaNum)" w:cs="IRANSans(FaNum)"/>
          <w:rtl/>
          <w:lang w:bidi="fa-IR"/>
        </w:rPr>
        <w:t>های تاریک"، کابل‌</w:t>
      </w:r>
      <w:r>
        <w:rPr>
          <w:rFonts w:ascii="IRANSans(FaNum)" w:hAnsi="IRANSans(FaNum)" w:cs="IRANSans(FaNum)" w:hint="cs"/>
          <w:rtl/>
          <w:lang w:bidi="fa-IR"/>
        </w:rPr>
        <w:t xml:space="preserve"> </w:t>
      </w:r>
      <w:r w:rsidRPr="00B802A0">
        <w:rPr>
          <w:rFonts w:ascii="IRANSans(FaNum)" w:hAnsi="IRANSans(FaNum)" w:cs="IRANSans(FaNum)"/>
          <w:rtl/>
          <w:lang w:bidi="fa-IR"/>
        </w:rPr>
        <w:t>های فیبر نوری که به طور فعال استفاده نمی‌</w:t>
      </w:r>
      <w:r>
        <w:rPr>
          <w:rFonts w:ascii="IRANSans(FaNum)" w:hAnsi="IRANSans(FaNum)" w:cs="IRANSans(FaNum)" w:hint="cs"/>
          <w:rtl/>
          <w:lang w:bidi="fa-IR"/>
        </w:rPr>
        <w:t xml:space="preserve"> </w:t>
      </w:r>
      <w:r w:rsidRPr="00B802A0">
        <w:rPr>
          <w:rFonts w:ascii="IRANSans(FaNum)" w:hAnsi="IRANSans(FaNum)" w:cs="IRANSans(FaNum)"/>
          <w:rtl/>
          <w:lang w:bidi="fa-IR"/>
        </w:rPr>
        <w:t>شوند، متکی بود.</w:t>
      </w:r>
    </w:p>
    <w:p w14:paraId="1E3F56CE" w14:textId="77777777" w:rsidR="00B802A0" w:rsidRPr="00B802A0" w:rsidRDefault="00B802A0" w:rsidP="00B802A0">
      <w:pPr>
        <w:bidi/>
        <w:rPr>
          <w:rFonts w:ascii="IRANSans(FaNum)" w:hAnsi="IRANSans(FaNum)" w:cs="IRANSans(FaNum)"/>
          <w:lang w:bidi="fa-IR"/>
        </w:rPr>
      </w:pPr>
      <w:r w:rsidRPr="00B802A0">
        <w:rPr>
          <w:rFonts w:ascii="IRANSans(FaNum)" w:hAnsi="IRANSans(FaNum)" w:cs="IRANSans(FaNum)"/>
          <w:rtl/>
          <w:lang w:bidi="fa-IR"/>
        </w:rPr>
        <w:t xml:space="preserve">اکنون </w:t>
      </w:r>
      <w:proofErr w:type="spellStart"/>
      <w:r w:rsidRPr="00B802A0">
        <w:rPr>
          <w:rFonts w:ascii="IRANSans(FaNum)" w:hAnsi="IRANSans(FaNum)" w:cs="IRANSans(FaNum)"/>
          <w:lang w:bidi="fa-IR"/>
        </w:rPr>
        <w:t>Zhongwen</w:t>
      </w:r>
      <w:proofErr w:type="spellEnd"/>
      <w:r w:rsidRPr="00B802A0">
        <w:rPr>
          <w:rFonts w:ascii="IRANSans(FaNum)" w:hAnsi="IRANSans(FaNum)" w:cs="IRANSans(FaNum)"/>
          <w:lang w:bidi="fa-IR"/>
        </w:rPr>
        <w:t xml:space="preserve"> Zhan (PhD '13)</w:t>
      </w:r>
      <w:r w:rsidRPr="00B802A0">
        <w:rPr>
          <w:rFonts w:ascii="IRANSans(FaNum)" w:hAnsi="IRANSans(FaNum)" w:cs="IRANSans(FaNum)"/>
          <w:rtl/>
          <w:lang w:bidi="fa-IR"/>
        </w:rPr>
        <w:t xml:space="preserve">، استادیار ژئوفیزیک در </w:t>
      </w:r>
      <w:r w:rsidRPr="00B802A0">
        <w:rPr>
          <w:rFonts w:ascii="IRANSans(FaNum)" w:hAnsi="IRANSans(FaNum)" w:cs="IRANSans(FaNum)"/>
          <w:lang w:bidi="fa-IR"/>
        </w:rPr>
        <w:t>Caltech</w:t>
      </w:r>
      <w:r w:rsidRPr="00B802A0">
        <w:rPr>
          <w:rFonts w:ascii="IRANSans(FaNum)" w:hAnsi="IRANSans(FaNum)" w:cs="IRANSans(FaNum)"/>
          <w:rtl/>
          <w:lang w:bidi="fa-IR"/>
        </w:rPr>
        <w:t xml:space="preserve">، و همکارانش راهی برای تجزیه و تحلیل نوری که از الیاف "روشن" عبور می کند - به عبارت دیگر، کابل های زیردریایی موجود و فعال - برای تشخیص زلزله و امواج اقیانوس بدون نیاز به تجهیزات اضافی. آنها روش جدید را در شماره 26 فوریه ژورنال </w:t>
      </w:r>
      <w:r w:rsidRPr="00B802A0">
        <w:rPr>
          <w:rFonts w:ascii="IRANSans(FaNum)" w:hAnsi="IRANSans(FaNum)" w:cs="IRANSans(FaNum)"/>
          <w:lang w:bidi="fa-IR"/>
        </w:rPr>
        <w:t>Science</w:t>
      </w:r>
      <w:r w:rsidRPr="00B802A0">
        <w:rPr>
          <w:rFonts w:ascii="IRANSans(FaNum)" w:hAnsi="IRANSans(FaNum)" w:cs="IRANSans(FaNum)"/>
          <w:rtl/>
          <w:lang w:bidi="fa-IR"/>
        </w:rPr>
        <w:t xml:space="preserve"> شرح می دهند.</w:t>
      </w:r>
    </w:p>
    <w:p w14:paraId="7EF1D09C" w14:textId="77777777" w:rsidR="00B802A0" w:rsidRPr="00B802A0" w:rsidRDefault="00B802A0" w:rsidP="00B802A0">
      <w:pPr>
        <w:bidi/>
        <w:rPr>
          <w:rFonts w:ascii="IRANSans(FaNum)" w:hAnsi="IRANSans(FaNum)" w:cs="IRANSans(FaNum)"/>
          <w:lang w:bidi="fa-IR"/>
        </w:rPr>
      </w:pPr>
    </w:p>
    <w:p w14:paraId="6CC7A08F" w14:textId="704AB436" w:rsidR="00B802A0" w:rsidRPr="00B802A0" w:rsidRDefault="00B802A0" w:rsidP="00B802A0">
      <w:pPr>
        <w:bidi/>
        <w:rPr>
          <w:rFonts w:ascii="IRANSans(FaNum)" w:hAnsi="IRANSans(FaNum)" w:cs="IRANSans(FaNum)"/>
          <w:rtl/>
          <w:lang w:bidi="fa-IR"/>
        </w:rPr>
      </w:pPr>
      <w:r w:rsidRPr="00B802A0">
        <w:rPr>
          <w:rFonts w:ascii="IRANSans(FaNum)" w:hAnsi="IRANSans(FaNum)" w:cs="IRANSans(FaNum)"/>
          <w:rtl/>
          <w:lang w:bidi="fa-IR"/>
        </w:rPr>
        <w:lastRenderedPageBreak/>
        <w:t>ژان می‌گوید: «این تکنیک جدید واقعاً می‌</w:t>
      </w:r>
      <w:r>
        <w:rPr>
          <w:rFonts w:ascii="IRANSans(FaNum)" w:hAnsi="IRANSans(FaNum)" w:cs="IRANSans(FaNum)" w:hint="cs"/>
          <w:rtl/>
          <w:lang w:bidi="fa-IR"/>
        </w:rPr>
        <w:t xml:space="preserve"> </w:t>
      </w:r>
      <w:r w:rsidRPr="00B802A0">
        <w:rPr>
          <w:rFonts w:ascii="IRANSans(FaNum)" w:hAnsi="IRANSans(FaNum)" w:cs="IRANSans(FaNum)"/>
          <w:rtl/>
          <w:lang w:bidi="fa-IR"/>
        </w:rPr>
        <w:t>تواند اکثر کابل</w:t>
      </w:r>
      <w:r>
        <w:rPr>
          <w:rFonts w:ascii="IRANSans(FaNum)" w:hAnsi="IRANSans(FaNum)" w:cs="IRANSans(FaNum)" w:hint="cs"/>
          <w:rtl/>
          <w:lang w:bidi="fa-IR"/>
        </w:rPr>
        <w:t xml:space="preserve"> </w:t>
      </w:r>
      <w:r w:rsidRPr="00B802A0">
        <w:rPr>
          <w:rFonts w:ascii="IRANSans(FaNum)" w:hAnsi="IRANSans(FaNum)" w:cs="IRANSans(FaNum)"/>
          <w:rtl/>
          <w:lang w:bidi="fa-IR"/>
        </w:rPr>
        <w:t>‌های زیردریایی را به حسگر</w:t>
      </w:r>
      <w:r>
        <w:rPr>
          <w:rFonts w:ascii="IRANSans(FaNum)" w:hAnsi="IRANSans(FaNum)" w:cs="IRANSans(FaNum)" w:hint="cs"/>
          <w:rtl/>
          <w:lang w:bidi="fa-IR"/>
        </w:rPr>
        <w:t xml:space="preserve"> </w:t>
      </w:r>
      <w:r w:rsidRPr="00B802A0">
        <w:rPr>
          <w:rFonts w:ascii="IRANSans(FaNum)" w:hAnsi="IRANSans(FaNum)" w:cs="IRANSans(FaNum)"/>
          <w:rtl/>
          <w:lang w:bidi="fa-IR"/>
        </w:rPr>
        <w:t>های ژئوفیزیکی با طول هزاران کیلومتر برای شناسایی زلزله‌</w:t>
      </w:r>
      <w:r>
        <w:rPr>
          <w:rFonts w:ascii="IRANSans(FaNum)" w:hAnsi="IRANSans(FaNum)" w:cs="IRANSans(FaNum)" w:hint="cs"/>
          <w:rtl/>
          <w:lang w:bidi="fa-IR"/>
        </w:rPr>
        <w:t xml:space="preserve"> </w:t>
      </w:r>
      <w:r w:rsidRPr="00B802A0">
        <w:rPr>
          <w:rFonts w:ascii="IRANSans(FaNum)" w:hAnsi="IRANSans(FaNum)" w:cs="IRANSans(FaNum)"/>
          <w:rtl/>
          <w:lang w:bidi="fa-IR"/>
        </w:rPr>
        <w:t>ها و احتمالاً سونامی‌</w:t>
      </w:r>
      <w:r>
        <w:rPr>
          <w:rFonts w:ascii="IRANSans(FaNum)" w:hAnsi="IRANSans(FaNum)" w:cs="IRANSans(FaNum)" w:hint="cs"/>
          <w:rtl/>
          <w:lang w:bidi="fa-IR"/>
        </w:rPr>
        <w:t xml:space="preserve"> </w:t>
      </w:r>
      <w:r w:rsidRPr="00B802A0">
        <w:rPr>
          <w:rFonts w:ascii="IRANSans(FaNum)" w:hAnsi="IRANSans(FaNum)" w:cs="IRANSans(FaNum)"/>
          <w:rtl/>
          <w:lang w:bidi="fa-IR"/>
        </w:rPr>
        <w:t>ها در آینده تبدیل کند. ما معتقدیم این اولین راه حل برای پایش لرزه خیزی در کف اقیانوس است که می تواند در سراسر جهان اجرا شود. این می‌</w:t>
      </w:r>
      <w:r w:rsidR="00847CA0">
        <w:rPr>
          <w:rFonts w:ascii="IRANSans(FaNum)" w:hAnsi="IRANSans(FaNum)" w:cs="IRANSans(FaNum)" w:hint="cs"/>
          <w:rtl/>
          <w:lang w:bidi="fa-IR"/>
        </w:rPr>
        <w:t xml:space="preserve"> </w:t>
      </w:r>
      <w:r w:rsidRPr="00B802A0">
        <w:rPr>
          <w:rFonts w:ascii="IRANSans(FaNum)" w:hAnsi="IRANSans(FaNum)" w:cs="IRANSans(FaNum)"/>
          <w:rtl/>
          <w:lang w:bidi="fa-IR"/>
        </w:rPr>
        <w:t>تواند شبکه موجود لرزه‌سنج‌</w:t>
      </w:r>
      <w:r w:rsidR="00847CA0">
        <w:rPr>
          <w:rFonts w:ascii="IRANSans(FaNum)" w:hAnsi="IRANSans(FaNum)" w:cs="IRANSans(FaNum)" w:hint="cs"/>
          <w:rtl/>
          <w:lang w:bidi="fa-IR"/>
        </w:rPr>
        <w:t xml:space="preserve"> </w:t>
      </w:r>
      <w:r w:rsidRPr="00B802A0">
        <w:rPr>
          <w:rFonts w:ascii="IRANSans(FaNum)" w:hAnsi="IRANSans(FaNum)" w:cs="IRANSans(FaNum)"/>
          <w:rtl/>
          <w:lang w:bidi="fa-IR"/>
        </w:rPr>
        <w:t>های زمینی و شناور</w:t>
      </w:r>
      <w:r w:rsidR="00847CA0">
        <w:rPr>
          <w:rFonts w:ascii="IRANSans(FaNum)" w:hAnsi="IRANSans(FaNum)" w:cs="IRANSans(FaNum)" w:hint="cs"/>
          <w:rtl/>
          <w:lang w:bidi="fa-IR"/>
        </w:rPr>
        <w:t xml:space="preserve"> </w:t>
      </w:r>
      <w:r w:rsidRPr="00B802A0">
        <w:rPr>
          <w:rFonts w:ascii="IRANSans(FaNum)" w:hAnsi="IRANSans(FaNum)" w:cs="IRANSans(FaNum)"/>
          <w:rtl/>
          <w:lang w:bidi="fa-IR"/>
        </w:rPr>
        <w:t>های نظارت بر سونامی را تکمیل کند تا در بسیاری از موارد تشخیص زلزله</w:t>
      </w:r>
      <w:r w:rsidR="00847CA0">
        <w:rPr>
          <w:rFonts w:ascii="IRANSans(FaNum)" w:hAnsi="IRANSans(FaNum)" w:cs="IRANSans(FaNum)" w:hint="cs"/>
          <w:rtl/>
          <w:lang w:bidi="fa-IR"/>
        </w:rPr>
        <w:t xml:space="preserve"> </w:t>
      </w:r>
      <w:r w:rsidRPr="00B802A0">
        <w:rPr>
          <w:rFonts w:ascii="IRANSans(FaNum)" w:hAnsi="IRANSans(FaNum)" w:cs="IRANSans(FaNum)"/>
          <w:rtl/>
          <w:lang w:bidi="fa-IR"/>
        </w:rPr>
        <w:t>‌ها و سونامی</w:t>
      </w:r>
      <w:r w:rsidR="00847CA0">
        <w:rPr>
          <w:rFonts w:ascii="IRANSans(FaNum)" w:hAnsi="IRANSans(FaNum)" w:cs="IRANSans(FaNum)" w:hint="cs"/>
          <w:rtl/>
          <w:lang w:bidi="fa-IR"/>
        </w:rPr>
        <w:t xml:space="preserve"> </w:t>
      </w:r>
      <w:r w:rsidRPr="00B802A0">
        <w:rPr>
          <w:rFonts w:ascii="IRANSans(FaNum)" w:hAnsi="IRANSans(FaNum)" w:cs="IRANSans(FaNum)"/>
          <w:rtl/>
          <w:lang w:bidi="fa-IR"/>
        </w:rPr>
        <w:t>‌های زیردریایی را بسیار سریع‌تر کند.»</w:t>
      </w:r>
    </w:p>
    <w:sectPr w:rsidR="00B802A0" w:rsidRPr="00B802A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RANSans(FaNum)">
    <w:panose1 w:val="02040503050201020203"/>
    <w:charset w:val="00"/>
    <w:family w:val="roman"/>
    <w:pitch w:val="variable"/>
    <w:sig w:usb0="80002063" w:usb1="80002040" w:usb2="00000008" w:usb3="00000000" w:csb0="0000004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2A0"/>
    <w:rsid w:val="007B1F52"/>
    <w:rsid w:val="00847CA0"/>
    <w:rsid w:val="00B802A0"/>
    <w:rsid w:val="00BC57E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0CF2B"/>
  <w15:chartTrackingRefBased/>
  <w15:docId w15:val="{C58CA633-D744-495C-B4EA-F15440845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802A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C57E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Heading3"/>
    <w:next w:val="Normal"/>
    <w:link w:val="TitleChar"/>
    <w:uiPriority w:val="10"/>
    <w:qFormat/>
    <w:rsid w:val="00BC57E9"/>
    <w:pPr>
      <w:spacing w:line="240" w:lineRule="auto"/>
      <w:contextualSpacing/>
    </w:pPr>
    <w:rPr>
      <w:spacing w:val="-10"/>
      <w:kern w:val="28"/>
      <w:sz w:val="56"/>
      <w:szCs w:val="56"/>
    </w:rPr>
  </w:style>
  <w:style w:type="character" w:customStyle="1" w:styleId="TitleChar">
    <w:name w:val="Title Char"/>
    <w:basedOn w:val="DefaultParagraphFont"/>
    <w:link w:val="Title"/>
    <w:uiPriority w:val="10"/>
    <w:rsid w:val="00BC57E9"/>
    <w:rPr>
      <w:rFonts w:asciiTheme="majorHAnsi" w:eastAsiaTheme="majorEastAsia" w:hAnsiTheme="majorHAnsi" w:cstheme="majorBidi"/>
      <w:color w:val="1F3763" w:themeColor="accent1" w:themeShade="7F"/>
      <w:spacing w:val="-10"/>
      <w:kern w:val="28"/>
      <w:sz w:val="56"/>
      <w:szCs w:val="56"/>
    </w:rPr>
  </w:style>
  <w:style w:type="character" w:customStyle="1" w:styleId="Heading3Char">
    <w:name w:val="Heading 3 Char"/>
    <w:basedOn w:val="DefaultParagraphFont"/>
    <w:link w:val="Heading3"/>
    <w:uiPriority w:val="9"/>
    <w:semiHidden/>
    <w:rsid w:val="00BC57E9"/>
    <w:rPr>
      <w:rFonts w:asciiTheme="majorHAnsi" w:eastAsiaTheme="majorEastAsia" w:hAnsiTheme="majorHAnsi" w:cstheme="majorBidi"/>
      <w:color w:val="1F3763" w:themeColor="accent1" w:themeShade="7F"/>
      <w:sz w:val="24"/>
      <w:szCs w:val="24"/>
    </w:rPr>
  </w:style>
  <w:style w:type="character" w:customStyle="1" w:styleId="Heading1Char">
    <w:name w:val="Heading 1 Char"/>
    <w:basedOn w:val="DefaultParagraphFont"/>
    <w:link w:val="Heading1"/>
    <w:uiPriority w:val="9"/>
    <w:rsid w:val="00B802A0"/>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288</Words>
  <Characters>1646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2023-02-08T08:41:00Z</dcterms:created>
  <dcterms:modified xsi:type="dcterms:W3CDTF">2023-02-08T08:52:00Z</dcterms:modified>
</cp:coreProperties>
</file>